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26F162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A86A84">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000DCFE"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86A84">
        <w:rPr>
          <w:rFonts w:ascii="Arial Narrow" w:hAnsi="Arial Narrow"/>
        </w:rPr>
        <w:t>2</w:t>
      </w:r>
      <w:r w:rsidR="00B81EA3">
        <w:rPr>
          <w:rFonts w:ascii="Arial Narrow" w:hAnsi="Arial Narrow"/>
        </w:rPr>
        <w:t xml:space="preserve">: </w:t>
      </w:r>
      <w:r w:rsidR="00F44B1E">
        <w:rPr>
          <w:rFonts w:ascii="Arial Narrow" w:hAnsi="Arial Narrow"/>
        </w:rPr>
        <w:t>„</w:t>
      </w:r>
      <w:r w:rsidR="001B7769" w:rsidRPr="001B7769">
        <w:rPr>
          <w:rFonts w:ascii="Arial Narrow" w:hAnsi="Arial Narrow" w:cs="Arial"/>
          <w:b/>
        </w:rPr>
        <w:t>Monitorovací systém na UP/chirurgie</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1B7769" w:rsidRPr="001B7769">
        <w:rPr>
          <w:rFonts w:ascii="Arial Narrow" w:hAnsi="Arial Narrow" w:cs="Arial"/>
        </w:rPr>
        <w:t>Pořízení přístrojového vybavení pro ONN</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04D5C86"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433062">
        <w:rPr>
          <w:rFonts w:ascii="Arial Narrow" w:hAnsi="Arial Narrow"/>
          <w:b/>
          <w:sz w:val="22"/>
        </w:rPr>
        <w:t xml:space="preserve">do </w:t>
      </w:r>
      <w:r w:rsidR="001F1BB6" w:rsidRPr="00433062">
        <w:rPr>
          <w:rFonts w:ascii="Arial Narrow" w:hAnsi="Arial Narrow"/>
          <w:b/>
          <w:sz w:val="22"/>
        </w:rPr>
        <w:t>1</w:t>
      </w:r>
      <w:r w:rsidR="0072518E" w:rsidRPr="00433062">
        <w:rPr>
          <w:rFonts w:ascii="Arial Narrow" w:hAnsi="Arial Narrow"/>
          <w:b/>
          <w:sz w:val="22"/>
        </w:rPr>
        <w:t>4</w:t>
      </w:r>
      <w:r w:rsidR="00F44B1E" w:rsidRPr="00433062">
        <w:rPr>
          <w:rFonts w:ascii="Arial Narrow" w:hAnsi="Arial Narrow"/>
          <w:b/>
          <w:sz w:val="22"/>
        </w:rPr>
        <w:t xml:space="preserve"> týdnů </w:t>
      </w:r>
      <w:r w:rsidRPr="00433062">
        <w:rPr>
          <w:rFonts w:ascii="Arial Narrow" w:hAnsi="Arial Narrow"/>
          <w:b/>
          <w:sz w:val="22"/>
        </w:rPr>
        <w:t>ode</w:t>
      </w:r>
      <w:r w:rsidRPr="00556042">
        <w:rPr>
          <w:rFonts w:ascii="Arial Narrow" w:hAnsi="Arial Narrow"/>
          <w:b/>
          <w:sz w:val="22"/>
        </w:rPr>
        <w:t xml:space="preserv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E21C589" w:rsidR="00EC0855" w:rsidRPr="00F510F0" w:rsidRDefault="00D47D74" w:rsidP="00242880">
      <w:pPr>
        <w:pStyle w:val="Zkladntext"/>
        <w:numPr>
          <w:ilvl w:val="0"/>
          <w:numId w:val="25"/>
        </w:numPr>
        <w:spacing w:line="360" w:lineRule="auto"/>
        <w:rPr>
          <w:rFonts w:ascii="Arial Narrow" w:hAnsi="Arial Narrow" w:cs="Arial"/>
          <w:sz w:val="22"/>
          <w:szCs w:val="22"/>
        </w:rPr>
      </w:pPr>
      <w:r w:rsidRPr="002C759D">
        <w:rPr>
          <w:rFonts w:ascii="Arial Narrow" w:hAnsi="Arial Narrow" w:cs="Arial"/>
          <w:sz w:val="22"/>
          <w:szCs w:val="22"/>
        </w:rPr>
        <w:t>Oblastní</w:t>
      </w:r>
      <w:r w:rsidRPr="00F510F0">
        <w:rPr>
          <w:rFonts w:ascii="Arial Narrow" w:hAnsi="Arial Narrow" w:cs="Arial"/>
          <w:sz w:val="22"/>
          <w:szCs w:val="22"/>
        </w:rPr>
        <w:t xml:space="preserve">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3B8E61"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w:t>
      </w:r>
      <w:r w:rsidRPr="008B1583">
        <w:rPr>
          <w:rFonts w:ascii="Arial Narrow" w:hAnsi="Arial Narrow" w:cs="Arial"/>
          <w:sz w:val="22"/>
          <w:szCs w:val="22"/>
        </w:rPr>
        <w:lastRenderedPageBreak/>
        <w:t>(CE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151C8B0"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bod se vztahuje pouze ke zboží, které je zdravotnickým prostředkem ve smyslu zákona č. 89/2021 Sb., o zdravotnických prostředcích</w:t>
      </w:r>
      <w:r w:rsidR="00C81B16" w:rsidRPr="00BB1EED">
        <w:rPr>
          <w:rFonts w:ascii="Arial Narrow" w:hAnsi="Arial Narrow"/>
          <w:sz w:val="22"/>
          <w:szCs w:val="22"/>
        </w:rPr>
        <w:t>;</w:t>
      </w:r>
    </w:p>
    <w:p w14:paraId="1795E94C" w14:textId="4FF99B2E"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35C31126" w14:textId="684C979A" w:rsidR="00201E20" w:rsidRDefault="00201E20"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protokol o ověření připojení a správné funkčnosti připojení zboží k </w:t>
      </w:r>
      <w:r w:rsidRPr="008E5EC6">
        <w:rPr>
          <w:rFonts w:ascii="Arial Narrow" w:hAnsi="Arial Narrow" w:cs="Arial"/>
          <w:sz w:val="22"/>
          <w:szCs w:val="22"/>
        </w:rPr>
        <w:t>PACS, NIS, RIS minimálně 3 pracovní dny před uvedením zboží do provozu, zajištění kompatibility zboží s informačním systémem používaným kupujícím pro sběr dat nutných pro stanovení diagnostických referenčních úrovní (DRÚ), vyžaduje-li to charakter zboží.</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2D9ECC91"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2D360B">
        <w:rPr>
          <w:rFonts w:ascii="Arial Narrow" w:hAnsi="Arial Narrow"/>
          <w:sz w:val="22"/>
          <w:szCs w:val="22"/>
        </w:rPr>
        <w:t>, přičemž</w:t>
      </w:r>
    </w:p>
    <w:p w14:paraId="468FC5F8" w14:textId="58C1BCA7" w:rsidR="002D360B" w:rsidRDefault="002D360B" w:rsidP="002D360B">
      <w:pPr>
        <w:pStyle w:val="Odstavecseseznamem"/>
        <w:numPr>
          <w:ilvl w:val="1"/>
          <w:numId w:val="54"/>
        </w:numPr>
        <w:tabs>
          <w:tab w:val="left" w:pos="567"/>
        </w:tabs>
        <w:spacing w:after="120" w:line="360" w:lineRule="auto"/>
        <w:rPr>
          <w:rFonts w:ascii="Arial Narrow" w:hAnsi="Arial Narrow" w:cs="Arial"/>
        </w:rPr>
      </w:pPr>
      <w:r>
        <w:rPr>
          <w:rFonts w:ascii="Arial Narrow" w:hAnsi="Arial Narrow" w:cs="Arial"/>
        </w:rPr>
        <w:t>k</w:t>
      </w:r>
      <w:r w:rsidRPr="002D360B">
        <w:rPr>
          <w:rFonts w:ascii="Arial Narrow" w:hAnsi="Arial Narrow" w:cs="Arial"/>
        </w:rPr>
        <w:t xml:space="preserve">upní cena za </w:t>
      </w:r>
      <w:r w:rsidR="001B7769" w:rsidRPr="001B7769">
        <w:rPr>
          <w:rFonts w:ascii="Arial Narrow" w:hAnsi="Arial Narrow" w:cs="Arial"/>
        </w:rPr>
        <w:t>10 ks monitoru životních funkcí</w:t>
      </w:r>
      <w:r w:rsidR="0072518E" w:rsidRPr="0072518E">
        <w:rPr>
          <w:rFonts w:ascii="Arial Narrow" w:hAnsi="Arial Narrow" w:cs="Arial"/>
        </w:rPr>
        <w:t xml:space="preserve"> </w:t>
      </w:r>
      <w:r w:rsidRPr="002D360B">
        <w:rPr>
          <w:rFonts w:ascii="Arial Narrow" w:hAnsi="Arial Narrow" w:cs="Arial"/>
        </w:rPr>
        <w:t xml:space="preserve">je </w:t>
      </w:r>
      <w:r w:rsidRPr="001C2653">
        <w:rPr>
          <w:rFonts w:ascii="Arial Narrow" w:hAnsi="Arial Narrow"/>
          <w:highlight w:val="lightGray"/>
        </w:rPr>
        <w:t>_________</w:t>
      </w:r>
      <w:r w:rsidRPr="002D360B">
        <w:rPr>
          <w:rFonts w:ascii="Arial Narrow" w:hAnsi="Arial Narrow" w:cs="Arial"/>
        </w:rPr>
        <w:t xml:space="preserve"> Kč bez </w:t>
      </w:r>
      <w:r w:rsidRPr="001C2653">
        <w:rPr>
          <w:rFonts w:ascii="Arial Narrow" w:hAnsi="Arial Narrow"/>
          <w:highlight w:val="lightGray"/>
        </w:rPr>
        <w:t>____</w:t>
      </w:r>
      <w:r w:rsidRPr="002D360B">
        <w:rPr>
          <w:rFonts w:ascii="Arial Narrow" w:hAnsi="Arial Narrow" w:cs="Arial"/>
        </w:rPr>
        <w:t xml:space="preserve"> % DPH, DPH činí </w:t>
      </w:r>
      <w:r w:rsidRPr="001C2653">
        <w:rPr>
          <w:rFonts w:ascii="Arial Narrow" w:hAnsi="Arial Narrow"/>
          <w:highlight w:val="lightGray"/>
        </w:rPr>
        <w:t>_____</w:t>
      </w:r>
      <w:r w:rsidRPr="002D360B">
        <w:rPr>
          <w:rFonts w:ascii="Arial Narrow" w:hAnsi="Arial Narrow" w:cs="Arial"/>
        </w:rPr>
        <w:t xml:space="preserve"> Kč, tj. </w:t>
      </w:r>
      <w:r w:rsidRPr="001C2653">
        <w:rPr>
          <w:rFonts w:ascii="Arial Narrow" w:hAnsi="Arial Narrow"/>
          <w:highlight w:val="lightGray"/>
        </w:rPr>
        <w:t>_________</w:t>
      </w:r>
      <w:r w:rsidRPr="002D360B">
        <w:rPr>
          <w:rFonts w:ascii="Arial Narrow" w:hAnsi="Arial Narrow" w:cs="Arial"/>
        </w:rPr>
        <w:t xml:space="preserve"> Kč včetně DPH;</w:t>
      </w:r>
    </w:p>
    <w:p w14:paraId="71540CAE" w14:textId="6A8404A8" w:rsidR="002D360B" w:rsidRPr="002D360B" w:rsidRDefault="002D360B" w:rsidP="002D360B">
      <w:pPr>
        <w:pStyle w:val="Odstavecseseznamem"/>
        <w:numPr>
          <w:ilvl w:val="1"/>
          <w:numId w:val="54"/>
        </w:numPr>
        <w:tabs>
          <w:tab w:val="left" w:pos="567"/>
        </w:tabs>
        <w:spacing w:after="120" w:line="360" w:lineRule="auto"/>
        <w:rPr>
          <w:rFonts w:ascii="Arial Narrow" w:hAnsi="Arial Narrow" w:cs="Arial"/>
        </w:rPr>
      </w:pPr>
      <w:r>
        <w:rPr>
          <w:rFonts w:ascii="Arial Narrow" w:hAnsi="Arial Narrow" w:cs="Arial"/>
        </w:rPr>
        <w:t>k</w:t>
      </w:r>
      <w:r w:rsidRPr="002D360B">
        <w:rPr>
          <w:rFonts w:ascii="Arial Narrow" w:hAnsi="Arial Narrow" w:cs="Arial"/>
        </w:rPr>
        <w:t xml:space="preserve">upní cena </w:t>
      </w:r>
      <w:r w:rsidR="001B7769">
        <w:rPr>
          <w:rFonts w:ascii="Arial Narrow" w:hAnsi="Arial Narrow" w:cs="Arial"/>
        </w:rPr>
        <w:t xml:space="preserve">za </w:t>
      </w:r>
      <w:r w:rsidR="001B7769" w:rsidRPr="001B7769">
        <w:rPr>
          <w:rFonts w:ascii="Arial Narrow" w:hAnsi="Arial Narrow" w:cs="Arial"/>
        </w:rPr>
        <w:t>1 ks centrály</w:t>
      </w:r>
      <w:r w:rsidR="001B7769" w:rsidRPr="00BE07D4">
        <w:rPr>
          <w:rFonts w:ascii="Arial" w:hAnsi="Arial" w:cs="Arial"/>
          <w:sz w:val="20"/>
          <w:szCs w:val="20"/>
        </w:rPr>
        <w:t xml:space="preserve"> </w:t>
      </w:r>
      <w:r w:rsidRPr="002D360B">
        <w:rPr>
          <w:rFonts w:ascii="Arial Narrow" w:hAnsi="Arial Narrow" w:cs="Arial"/>
        </w:rPr>
        <w:t xml:space="preserve">je </w:t>
      </w:r>
      <w:r w:rsidRPr="001C2653">
        <w:rPr>
          <w:rFonts w:ascii="Arial Narrow" w:hAnsi="Arial Narrow"/>
          <w:highlight w:val="lightGray"/>
        </w:rPr>
        <w:t>_________</w:t>
      </w:r>
      <w:r w:rsidRPr="002D360B">
        <w:rPr>
          <w:rFonts w:ascii="Arial Narrow" w:hAnsi="Arial Narrow" w:cs="Arial"/>
        </w:rPr>
        <w:t xml:space="preserve"> Kč bez </w:t>
      </w:r>
      <w:r w:rsidRPr="001C2653">
        <w:rPr>
          <w:rFonts w:ascii="Arial Narrow" w:hAnsi="Arial Narrow"/>
          <w:highlight w:val="lightGray"/>
        </w:rPr>
        <w:t>____</w:t>
      </w:r>
      <w:r w:rsidRPr="002D360B">
        <w:rPr>
          <w:rFonts w:ascii="Arial Narrow" w:hAnsi="Arial Narrow" w:cs="Arial"/>
        </w:rPr>
        <w:t xml:space="preserve"> % DPH, DPH činí </w:t>
      </w:r>
      <w:r w:rsidRPr="001C2653">
        <w:rPr>
          <w:rFonts w:ascii="Arial Narrow" w:hAnsi="Arial Narrow"/>
          <w:highlight w:val="lightGray"/>
        </w:rPr>
        <w:t>_____</w:t>
      </w:r>
      <w:r w:rsidRPr="002D360B">
        <w:rPr>
          <w:rFonts w:ascii="Arial Narrow" w:hAnsi="Arial Narrow" w:cs="Arial"/>
        </w:rPr>
        <w:t xml:space="preserve"> Kč, tj. </w:t>
      </w:r>
      <w:r w:rsidRPr="001C2653">
        <w:rPr>
          <w:rFonts w:ascii="Arial Narrow" w:hAnsi="Arial Narrow"/>
          <w:highlight w:val="lightGray"/>
        </w:rPr>
        <w:t>_________</w:t>
      </w:r>
      <w:r w:rsidRPr="002D360B">
        <w:rPr>
          <w:rFonts w:ascii="Arial Narrow" w:hAnsi="Arial Narrow" w:cs="Arial"/>
        </w:rPr>
        <w:t xml:space="preserve"> Kč včetně DPH</w:t>
      </w:r>
      <w:r>
        <w:rPr>
          <w:rFonts w:ascii="Arial Narrow" w:hAnsi="Arial Narrow" w:cs="Arial"/>
        </w:rPr>
        <w:t>.</w:t>
      </w:r>
    </w:p>
    <w:p w14:paraId="15B93DC4" w14:textId="6C7FB47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DA2688">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Rozvoj a modernizace zdravotní péče v ON Náchod - UP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w:t>
      </w:r>
      <w:r w:rsidR="00D530DE" w:rsidRPr="005549C2">
        <w:rPr>
          <w:rFonts w:ascii="Arial Narrow" w:hAnsi="Arial Narrow"/>
          <w:sz w:val="22"/>
          <w:szCs w:val="22"/>
        </w:rPr>
        <w:lastRenderedPageBreak/>
        <w:t xml:space="preserve">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8363AD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Pr="00FB7B04">
        <w:rPr>
          <w:rFonts w:ascii="Arial Narrow" w:hAnsi="Arial Narrow"/>
          <w:sz w:val="22"/>
          <w:szCs w:val="22"/>
        </w:rPr>
        <w:t>,</w:t>
      </w:r>
    </w:p>
    <w:p w14:paraId="5A1B08BE" w14:textId="77777777" w:rsidR="007F4543" w:rsidRDefault="00BC57F8" w:rsidP="007F4543">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sidR="003B5A3A">
        <w:rPr>
          <w:rFonts w:ascii="Arial Narrow" w:hAnsi="Arial Narrow"/>
          <w:sz w:val="22"/>
          <w:szCs w:val="22"/>
        </w:rPr>
        <w:t xml:space="preserve">, je-li zboží </w:t>
      </w:r>
      <w:r w:rsidR="003B5A3A" w:rsidRPr="003B5A3A">
        <w:rPr>
          <w:rFonts w:ascii="Arial Narrow" w:hAnsi="Arial Narrow"/>
          <w:sz w:val="22"/>
          <w:szCs w:val="22"/>
        </w:rPr>
        <w:t>zdravotnickým prostředkem ve smyslu zákona č. 89/2021 Sb., o zdravotnických prostředcích</w:t>
      </w:r>
      <w:r w:rsidR="00C07B2A">
        <w:rPr>
          <w:rFonts w:ascii="Arial Narrow" w:hAnsi="Arial Narrow"/>
          <w:sz w:val="22"/>
          <w:szCs w:val="22"/>
        </w:rPr>
        <w:t xml:space="preserve"> </w:t>
      </w:r>
    </w:p>
    <w:p w14:paraId="3F4F23F2" w14:textId="4A0FC590" w:rsidR="00BC57F8" w:rsidRDefault="00BC57F8" w:rsidP="007F4543">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311E9F56"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F1020C">
        <w:rPr>
          <w:rFonts w:ascii="Arial Narrow" w:hAnsi="Arial Narrow"/>
          <w:sz w:val="22"/>
          <w:szCs w:val="22"/>
        </w:rPr>
        <w:t xml:space="preserve">, je-li zboží </w:t>
      </w:r>
      <w:r w:rsidR="00F1020C" w:rsidRPr="003B5A3A">
        <w:rPr>
          <w:rFonts w:ascii="Arial Narrow" w:hAnsi="Arial Narrow"/>
          <w:sz w:val="22"/>
          <w:szCs w:val="22"/>
        </w:rPr>
        <w:t>zdravotnickým prostředkem ve smyslu zákona č. 89/2021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C2947C"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7EC75AAB" w14:textId="205415CC" w:rsidR="00D55D21" w:rsidRDefault="00D55D21"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w:t>
      </w:r>
      <w:r w:rsidRPr="00D55D21">
        <w:rPr>
          <w:rFonts w:ascii="Arial Narrow" w:hAnsi="Arial Narrow"/>
        </w:rPr>
        <w:t>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r>
        <w:rPr>
          <w:rFonts w:ascii="Arial Narrow" w:hAnsi="Arial Narrow"/>
        </w:rPr>
        <w:t>.</w:t>
      </w:r>
    </w:p>
    <w:p w14:paraId="54D50814" w14:textId="3C79AE3C" w:rsidR="00D55D21" w:rsidRPr="00D85596" w:rsidRDefault="00D55D21" w:rsidP="00D55D21">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č. 4 kupní smlouvy.</w:t>
      </w:r>
    </w:p>
    <w:p w14:paraId="3A9EF83D" w14:textId="38031EE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D55D21">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0432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C1AD60B"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D55D21">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8024CA">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lastRenderedPageBreak/>
        <w:t>podmínky k provedení kontroly vztahující se k realizaci Projektu a poskytnout jim při provádění kontroly součinnost</w:t>
      </w:r>
      <w:r w:rsidR="00336D89">
        <w:rPr>
          <w:rFonts w:ascii="Arial Narrow" w:hAnsi="Arial Narrow"/>
          <w:sz w:val="22"/>
          <w:szCs w:val="22"/>
        </w:rPr>
        <w:t>.</w:t>
      </w:r>
    </w:p>
    <w:p w14:paraId="1DF23A5A" w14:textId="745F1479"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D55D21">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38F50B4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DA2688" w:rsidRPr="00D85596">
        <w:rPr>
          <w:rFonts w:ascii="Arial Narrow" w:hAnsi="Arial Narrow"/>
        </w:rPr>
        <w:t>5.</w:t>
      </w:r>
      <w:r w:rsidR="00DA2688">
        <w:rPr>
          <w:rFonts w:ascii="Arial Narrow" w:hAnsi="Arial Narrow"/>
        </w:rPr>
        <w:t>5.3</w:t>
      </w:r>
      <w:r w:rsidR="00DA2688" w:rsidRPr="00D85596">
        <w:rPr>
          <w:rFonts w:ascii="Arial Narrow" w:hAnsi="Arial Narrow"/>
        </w:rPr>
        <w:t>.</w:t>
      </w:r>
      <w:r w:rsidR="00DA2688">
        <w:rPr>
          <w:rFonts w:ascii="Arial Narrow" w:hAnsi="Arial Narrow"/>
        </w:rPr>
        <w:t>, 5.6.</w:t>
      </w:r>
      <w:r w:rsidR="00DA2688" w:rsidRPr="00D85596">
        <w:rPr>
          <w:rFonts w:ascii="Arial Narrow" w:hAnsi="Arial Narrow"/>
        </w:rPr>
        <w:t xml:space="preserve"> a 5.</w:t>
      </w:r>
      <w:r w:rsidR="00DA2688">
        <w:rPr>
          <w:rFonts w:ascii="Arial Narrow" w:hAnsi="Arial Narrow"/>
        </w:rPr>
        <w:t>8</w:t>
      </w:r>
      <w:r w:rsidR="00DA2688" w:rsidRPr="000351A7">
        <w:rPr>
          <w:rFonts w:ascii="Arial Narrow" w:hAnsi="Arial Narrow"/>
        </w:rPr>
        <w:t>.</w:t>
      </w:r>
      <w:r w:rsidRPr="000351A7">
        <w:rPr>
          <w:rFonts w:ascii="Arial Narrow" w:hAnsi="Arial Narrow"/>
        </w:rPr>
        <w:t xml:space="preserve"> této smlouvy zaplatit kupujícímu smluvní pokutu ve výši </w:t>
      </w:r>
      <w:r w:rsidR="00285EC2">
        <w:rPr>
          <w:rFonts w:ascii="Arial Narrow" w:hAnsi="Arial Narrow"/>
        </w:rPr>
        <w:t>1.000</w:t>
      </w:r>
      <w:r w:rsidRPr="000351A7">
        <w:rPr>
          <w:rFonts w:ascii="Arial Narrow" w:hAnsi="Arial Narrow"/>
        </w:rPr>
        <w:t>,-</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004A8C50"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285EC2">
        <w:rPr>
          <w:rFonts w:ascii="Arial Narrow" w:hAnsi="Arial Narrow"/>
        </w:rPr>
        <w:t>1.000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46F586EB" w14:textId="0200D9B1" w:rsidR="00924AEE" w:rsidRDefault="00924AEE"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3167F9">
        <w:rPr>
          <w:rFonts w:ascii="Arial Narrow" w:hAnsi="Arial Narrow"/>
        </w:rPr>
        <w:t>pojištění dle odst. 6.6. této smlouvy zaplatit kupujícímu smluvní pokutu ve výši 1.000,- Kč za každý i započatý den prodlení, a to do doby než budou podmínky pojištění prodávajícím obnoveny v souladu s touto smlouvou</w:t>
      </w:r>
      <w:r>
        <w:rPr>
          <w:rFonts w:ascii="Arial Narrow" w:hAnsi="Arial Narrow"/>
        </w:rPr>
        <w:t>.</w:t>
      </w:r>
    </w:p>
    <w:p w14:paraId="25035807" w14:textId="495CEDF6"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 Kč ukáže-li se jakékoli jeho prohlášení v této smlouvě jako nepravdivé.</w:t>
      </w:r>
    </w:p>
    <w:p w14:paraId="0D21CB57" w14:textId="21F6DEA6" w:rsidR="00924AEE" w:rsidRPr="00D85596" w:rsidRDefault="00924AEE"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Nezajistí-li prodávající dodržování předpisů podle </w:t>
      </w:r>
      <w:r w:rsidRPr="00296D03">
        <w:rPr>
          <w:rFonts w:ascii="Arial Narrow" w:hAnsi="Arial Narrow"/>
        </w:rPr>
        <w:t xml:space="preserve">odst. 13.1.1. Zadávací dokumentace veřejné zakázky uvedené v odst. 4 preambule této smlouvy, zaplatí kupujícímu smluvní pokutu ve výši 0,01 % kupní ceny bez DPH za každé zjištěné porušení. Za účelem kontroly této povinnosti se prodávající zavazuje na výzvu kupujícího předložit či zajistit předložení příslušných dokladů (zejména, nikoliv však výlučně, </w:t>
      </w:r>
      <w:r w:rsidRPr="00296D03">
        <w:rPr>
          <w:rFonts w:ascii="Arial Narrow" w:hAnsi="Arial Narrow"/>
        </w:rPr>
        <w:lastRenderedPageBreak/>
        <w:t>pracovněprávních smluv), a to bez zbytečného odkladu od výzvy. Toto ustanovení platí i pro případné poddodavatele prodávajícího</w:t>
      </w:r>
      <w:r>
        <w:rPr>
          <w:rFonts w:ascii="Arial Narrow" w:hAnsi="Arial Narrow"/>
        </w:rPr>
        <w:t>.</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7443C567" w:rsidR="00E411E3" w:rsidRPr="006B17B1" w:rsidRDefault="00E411E3" w:rsidP="00E411E3">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850CB">
        <w:rPr>
          <w:rFonts w:ascii="Arial Narrow" w:hAnsi="Arial Narrow"/>
          <w:lang w:eastAsia="cs-CZ"/>
        </w:rPr>
        <w:t>k</w:t>
      </w:r>
      <w:r w:rsidRPr="006B17B1">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1B79D705" w14:textId="77777777" w:rsidR="00DA2688" w:rsidRPr="00D85596" w:rsidRDefault="00DA2688" w:rsidP="00DA2688">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2C3A9F14" w14:textId="77777777" w:rsidR="00DA2688" w:rsidRPr="00D85596" w:rsidRDefault="00DA2688" w:rsidP="00DA2688">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lastRenderedPageBreak/>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5FF587F3"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696D4C44"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2113C87D"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0EFF1996" w:rsidR="00FE4CB0" w:rsidRPr="00FE4CB0"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7ED31057" w:rsidR="00336D89" w:rsidRPr="00E96648" w:rsidRDefault="007047E2" w:rsidP="00E96648">
      <w:pPr>
        <w:pStyle w:val="Odstavecseseznamem"/>
        <w:numPr>
          <w:ilvl w:val="0"/>
          <w:numId w:val="17"/>
        </w:numPr>
        <w:spacing w:after="120" w:line="360" w:lineRule="auto"/>
        <w:ind w:hanging="720"/>
        <w:contextualSpacing w:val="0"/>
        <w:rPr>
          <w:rFonts w:ascii="Arial Narrow" w:hAnsi="Arial Narrow"/>
        </w:rPr>
      </w:pPr>
      <w:r w:rsidRPr="007047E2">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prostředkem ve smyslu zákona č. 89/2021 Sb., o zdravotnických prostředcích, nabývá kupní smlouva účinnosti nejdříve dnem jejího uveřejnění v registru </w:t>
      </w:r>
      <w:r>
        <w:rPr>
          <w:rFonts w:ascii="Arial Narrow" w:hAnsi="Arial Narrow"/>
        </w:rPr>
        <w:t>smluv.</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lastRenderedPageBreak/>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25CF38D5"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9C41162" w14:textId="064CBA35" w:rsidR="00B8343C" w:rsidRDefault="00B8343C"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5ED5D" w14:textId="77777777" w:rsidR="00F32183" w:rsidRDefault="00F32183">
      <w:r>
        <w:separator/>
      </w:r>
    </w:p>
  </w:endnote>
  <w:endnote w:type="continuationSeparator" w:id="0">
    <w:p w14:paraId="10B3615A" w14:textId="77777777" w:rsidR="00F32183" w:rsidRDefault="00F32183">
      <w:r>
        <w:continuationSeparator/>
      </w:r>
    </w:p>
  </w:endnote>
  <w:endnote w:type="continuationNotice" w:id="1">
    <w:p w14:paraId="40E325E4" w14:textId="77777777" w:rsidR="00F32183" w:rsidRDefault="00F32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F9EB6" w14:textId="77777777" w:rsidR="00F32183" w:rsidRDefault="00F32183">
      <w:r>
        <w:separator/>
      </w:r>
    </w:p>
  </w:footnote>
  <w:footnote w:type="continuationSeparator" w:id="0">
    <w:p w14:paraId="54CE30C0" w14:textId="77777777" w:rsidR="00F32183" w:rsidRDefault="00F32183">
      <w:r>
        <w:continuationSeparator/>
      </w:r>
    </w:p>
  </w:footnote>
  <w:footnote w:type="continuationNotice" w:id="1">
    <w:p w14:paraId="497FDF60" w14:textId="77777777" w:rsidR="00F32183" w:rsidRDefault="00F32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18C2478"/>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E11DC8"/>
    <w:multiLevelType w:val="hybridMultilevel"/>
    <w:tmpl w:val="62B4F7F0"/>
    <w:lvl w:ilvl="0" w:tplc="04050017">
      <w:start w:val="1"/>
      <w:numFmt w:val="lowerLetter"/>
      <w:lvlText w:val="%1)"/>
      <w:lvlJc w:val="left"/>
      <w:pPr>
        <w:ind w:left="1425" w:hanging="360"/>
      </w:pPr>
    </w:lvl>
    <w:lvl w:ilvl="1" w:tplc="04050019">
      <w:start w:val="1"/>
      <w:numFmt w:val="lowerLetter"/>
      <w:lvlText w:val="%2."/>
      <w:lvlJc w:val="left"/>
      <w:pPr>
        <w:ind w:left="1353"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48B268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D1B618F"/>
    <w:multiLevelType w:val="hybridMultilevel"/>
    <w:tmpl w:val="D0C82F9A"/>
    <w:lvl w:ilvl="0" w:tplc="CB7A95BC">
      <w:start w:val="9"/>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6"/>
  </w:num>
  <w:num w:numId="3" w16cid:durableId="2071343109">
    <w:abstractNumId w:val="7"/>
  </w:num>
  <w:num w:numId="4" w16cid:durableId="2000228421">
    <w:abstractNumId w:val="11"/>
  </w:num>
  <w:num w:numId="5" w16cid:durableId="854995757">
    <w:abstractNumId w:val="47"/>
  </w:num>
  <w:num w:numId="6" w16cid:durableId="104735768">
    <w:abstractNumId w:val="2"/>
  </w:num>
  <w:num w:numId="7" w16cid:durableId="725765028">
    <w:abstractNumId w:val="20"/>
  </w:num>
  <w:num w:numId="8" w16cid:durableId="2062055967">
    <w:abstractNumId w:val="45"/>
  </w:num>
  <w:num w:numId="9" w16cid:durableId="410083968">
    <w:abstractNumId w:val="42"/>
  </w:num>
  <w:num w:numId="10" w16cid:durableId="2088335626">
    <w:abstractNumId w:val="12"/>
  </w:num>
  <w:num w:numId="11" w16cid:durableId="1854490783">
    <w:abstractNumId w:val="51"/>
  </w:num>
  <w:num w:numId="12" w16cid:durableId="369107771">
    <w:abstractNumId w:val="36"/>
  </w:num>
  <w:num w:numId="13" w16cid:durableId="1559513912">
    <w:abstractNumId w:val="31"/>
  </w:num>
  <w:num w:numId="14" w16cid:durableId="317539717">
    <w:abstractNumId w:val="13"/>
  </w:num>
  <w:num w:numId="15" w16cid:durableId="770662714">
    <w:abstractNumId w:val="52"/>
  </w:num>
  <w:num w:numId="16" w16cid:durableId="1776632309">
    <w:abstractNumId w:val="0"/>
  </w:num>
  <w:num w:numId="17" w16cid:durableId="1210648766">
    <w:abstractNumId w:val="29"/>
  </w:num>
  <w:num w:numId="18" w16cid:durableId="572548587">
    <w:abstractNumId w:val="5"/>
  </w:num>
  <w:num w:numId="19" w16cid:durableId="1708022730">
    <w:abstractNumId w:val="48"/>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8"/>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0"/>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50"/>
  </w:num>
  <w:num w:numId="53" w16cid:durableId="1708408698">
    <w:abstractNumId w:val="44"/>
  </w:num>
  <w:num w:numId="54" w16cid:durableId="163016513">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11E31"/>
    <w:rsid w:val="00012435"/>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17D0"/>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769"/>
    <w:rsid w:val="001B7D6C"/>
    <w:rsid w:val="001B7FE8"/>
    <w:rsid w:val="001C2653"/>
    <w:rsid w:val="001C41D0"/>
    <w:rsid w:val="001C59BC"/>
    <w:rsid w:val="001C7C82"/>
    <w:rsid w:val="001D025A"/>
    <w:rsid w:val="001D0A3E"/>
    <w:rsid w:val="001D1186"/>
    <w:rsid w:val="001D625C"/>
    <w:rsid w:val="001D6F52"/>
    <w:rsid w:val="001E3AD1"/>
    <w:rsid w:val="001E50CF"/>
    <w:rsid w:val="001E65FD"/>
    <w:rsid w:val="001E7498"/>
    <w:rsid w:val="001F1BB6"/>
    <w:rsid w:val="001F1FB3"/>
    <w:rsid w:val="001F24E2"/>
    <w:rsid w:val="001F3BD0"/>
    <w:rsid w:val="001F3D20"/>
    <w:rsid w:val="001F4024"/>
    <w:rsid w:val="001F4D14"/>
    <w:rsid w:val="001F518E"/>
    <w:rsid w:val="001F66CD"/>
    <w:rsid w:val="002003AC"/>
    <w:rsid w:val="00200D45"/>
    <w:rsid w:val="002010D5"/>
    <w:rsid w:val="00201E20"/>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C759D"/>
    <w:rsid w:val="002D2057"/>
    <w:rsid w:val="002D298C"/>
    <w:rsid w:val="002D360B"/>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062"/>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0FC"/>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946FA"/>
    <w:rsid w:val="005A1FDB"/>
    <w:rsid w:val="005A5770"/>
    <w:rsid w:val="005A61DE"/>
    <w:rsid w:val="005B1454"/>
    <w:rsid w:val="005B2A00"/>
    <w:rsid w:val="005B47F6"/>
    <w:rsid w:val="005B6071"/>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47E2"/>
    <w:rsid w:val="00706188"/>
    <w:rsid w:val="0070754B"/>
    <w:rsid w:val="00707F2C"/>
    <w:rsid w:val="00711129"/>
    <w:rsid w:val="0071354E"/>
    <w:rsid w:val="00715741"/>
    <w:rsid w:val="00721BA2"/>
    <w:rsid w:val="00724E20"/>
    <w:rsid w:val="00724F56"/>
    <w:rsid w:val="00724FDA"/>
    <w:rsid w:val="0072518E"/>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4829"/>
    <w:rsid w:val="00774F48"/>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5A74"/>
    <w:rsid w:val="007B71F0"/>
    <w:rsid w:val="007B7B7D"/>
    <w:rsid w:val="007C2DDB"/>
    <w:rsid w:val="007C3080"/>
    <w:rsid w:val="007C409C"/>
    <w:rsid w:val="007C502F"/>
    <w:rsid w:val="007C7F88"/>
    <w:rsid w:val="007C7F8F"/>
    <w:rsid w:val="007D0CA5"/>
    <w:rsid w:val="007D7A3A"/>
    <w:rsid w:val="007D7ED2"/>
    <w:rsid w:val="007E400E"/>
    <w:rsid w:val="007E4A68"/>
    <w:rsid w:val="007F2219"/>
    <w:rsid w:val="007F3336"/>
    <w:rsid w:val="007F4499"/>
    <w:rsid w:val="007F4543"/>
    <w:rsid w:val="007F4F40"/>
    <w:rsid w:val="008024CA"/>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93C"/>
    <w:rsid w:val="00865A32"/>
    <w:rsid w:val="008707BD"/>
    <w:rsid w:val="00875F01"/>
    <w:rsid w:val="0087769E"/>
    <w:rsid w:val="00882887"/>
    <w:rsid w:val="00883A08"/>
    <w:rsid w:val="008842F1"/>
    <w:rsid w:val="008850CB"/>
    <w:rsid w:val="00891DBD"/>
    <w:rsid w:val="008A1F47"/>
    <w:rsid w:val="008A2396"/>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4AEE"/>
    <w:rsid w:val="00926392"/>
    <w:rsid w:val="00930A37"/>
    <w:rsid w:val="00930F39"/>
    <w:rsid w:val="009333C1"/>
    <w:rsid w:val="00935AB7"/>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A013ED"/>
    <w:rsid w:val="00A032C7"/>
    <w:rsid w:val="00A04326"/>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6A84"/>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6DC2"/>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343C"/>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2BD9"/>
    <w:rsid w:val="00C04FAF"/>
    <w:rsid w:val="00C06913"/>
    <w:rsid w:val="00C07B2A"/>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35E1"/>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55D21"/>
    <w:rsid w:val="00D61277"/>
    <w:rsid w:val="00D617C0"/>
    <w:rsid w:val="00D61AF7"/>
    <w:rsid w:val="00D6248C"/>
    <w:rsid w:val="00D63A03"/>
    <w:rsid w:val="00D704E9"/>
    <w:rsid w:val="00D716A2"/>
    <w:rsid w:val="00D74621"/>
    <w:rsid w:val="00D7501F"/>
    <w:rsid w:val="00D8019F"/>
    <w:rsid w:val="00D82926"/>
    <w:rsid w:val="00D8507B"/>
    <w:rsid w:val="00D85596"/>
    <w:rsid w:val="00D87517"/>
    <w:rsid w:val="00D91EEE"/>
    <w:rsid w:val="00D956D8"/>
    <w:rsid w:val="00D95738"/>
    <w:rsid w:val="00D96B04"/>
    <w:rsid w:val="00DA2688"/>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566C"/>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183"/>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5770"/>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20</Pages>
  <Words>6138</Words>
  <Characters>36216</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42270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Mgr. Marek Šmejc JTAK</cp:lastModifiedBy>
  <cp:revision>23</cp:revision>
  <cp:lastPrinted>2017-07-27T11:40:00Z</cp:lastPrinted>
  <dcterms:created xsi:type="dcterms:W3CDTF">2022-10-13T10:29:00Z</dcterms:created>
  <dcterms:modified xsi:type="dcterms:W3CDTF">2023-01-30T11:07:00Z</dcterms:modified>
</cp:coreProperties>
</file>